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1572" w14:textId="6460A208" w:rsidR="00FA086F" w:rsidRDefault="00FA086F" w:rsidP="00FA086F">
      <w:pPr>
        <w:pStyle w:val="a3"/>
        <w:wordWrap w:val="0"/>
        <w:spacing w:before="0" w:beforeAutospacing="0" w:after="0" w:afterAutospacing="0" w:line="480" w:lineRule="atLeast"/>
        <w:ind w:firstLineChars="200" w:firstLine="640"/>
        <w:rPr>
          <w:rFonts w:ascii="微软雅黑" w:eastAsia="微软雅黑" w:hAnsi="微软雅黑"/>
          <w:color w:val="000000"/>
          <w:sz w:val="32"/>
          <w:szCs w:val="32"/>
        </w:rPr>
      </w:pPr>
      <w:bookmarkStart w:id="0" w:name="_Hlk19182912"/>
      <w:r w:rsidRPr="00FA086F">
        <w:rPr>
          <w:rFonts w:ascii="微软雅黑" w:eastAsia="微软雅黑" w:hAnsi="微软雅黑" w:hint="eastAsia"/>
          <w:color w:val="000000"/>
          <w:sz w:val="32"/>
          <w:szCs w:val="32"/>
        </w:rPr>
        <w:t>MTT</w:t>
      </w:r>
      <w:r w:rsidRPr="00FA086F">
        <w:rPr>
          <w:rFonts w:ascii="微软雅黑" w:eastAsia="微软雅黑" w:hAnsi="微软雅黑"/>
          <w:color w:val="000000"/>
          <w:sz w:val="32"/>
          <w:szCs w:val="32"/>
        </w:rPr>
        <w:t>1208</w:t>
      </w:r>
      <w:r w:rsidRPr="00FA086F">
        <w:rPr>
          <w:rFonts w:ascii="微软雅黑" w:eastAsia="微软雅黑" w:hAnsi="微软雅黑" w:hint="eastAsia"/>
          <w:color w:val="000000"/>
          <w:sz w:val="32"/>
          <w:szCs w:val="32"/>
        </w:rPr>
        <w:t>-HDMI高标清兼容编码器功能介绍</w:t>
      </w:r>
    </w:p>
    <w:p w14:paraId="6A34E6F8" w14:textId="77777777" w:rsidR="00FA086F" w:rsidRPr="00FA086F" w:rsidRDefault="00FA086F" w:rsidP="00FA086F">
      <w:pPr>
        <w:pStyle w:val="a3"/>
        <w:wordWrap w:val="0"/>
        <w:spacing w:before="0" w:beforeAutospacing="0" w:after="0" w:afterAutospacing="0" w:line="480" w:lineRule="atLeast"/>
        <w:ind w:firstLineChars="200" w:firstLine="640"/>
        <w:rPr>
          <w:rFonts w:ascii="微软雅黑" w:eastAsia="微软雅黑" w:hAnsi="微软雅黑"/>
          <w:color w:val="000000"/>
          <w:sz w:val="32"/>
          <w:szCs w:val="32"/>
        </w:rPr>
      </w:pPr>
    </w:p>
    <w:p w14:paraId="4CB6A0D1" w14:textId="49B8F4D3" w:rsidR="00806AA0" w:rsidRDefault="00806AA0" w:rsidP="00806AA0">
      <w:pPr>
        <w:pStyle w:val="a3"/>
        <w:wordWrap w:val="0"/>
        <w:spacing w:before="0" w:beforeAutospacing="0" w:after="0" w:afterAutospacing="0" w:line="480" w:lineRule="atLeast"/>
        <w:ind w:firstLine="555"/>
        <w:rPr>
          <w:rFonts w:ascii="&amp;quot" w:hAnsi="&amp;quot" w:hint="eastAsia"/>
          <w:color w:val="5A5A5A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</w:rPr>
        <w:t>MTT</w:t>
      </w:r>
      <w:r>
        <w:rPr>
          <w:rFonts w:ascii="微软雅黑" w:eastAsia="微软雅黑" w:hAnsi="微软雅黑"/>
          <w:color w:val="000000"/>
        </w:rPr>
        <w:t>1208</w:t>
      </w:r>
      <w:r>
        <w:rPr>
          <w:rFonts w:ascii="微软雅黑" w:eastAsia="微软雅黑" w:hAnsi="微软雅黑" w:hint="eastAsia"/>
          <w:color w:val="000000"/>
        </w:rPr>
        <w:t>-HDMI</w:t>
      </w:r>
      <w:bookmarkEnd w:id="0"/>
      <w:r>
        <w:rPr>
          <w:rFonts w:ascii="微软雅黑" w:eastAsia="微软雅黑" w:hAnsi="微软雅黑" w:hint="eastAsia"/>
          <w:color w:val="000000"/>
        </w:rPr>
        <w:t>高标清</w:t>
      </w:r>
      <w:r w:rsidR="00D471E0">
        <w:rPr>
          <w:rFonts w:ascii="微软雅黑" w:eastAsia="微软雅黑" w:hAnsi="微软雅黑" w:hint="eastAsia"/>
          <w:color w:val="000000"/>
        </w:rPr>
        <w:t>兼容</w:t>
      </w:r>
      <w:r>
        <w:rPr>
          <w:rFonts w:ascii="微软雅黑" w:eastAsia="微软雅黑" w:hAnsi="微软雅黑" w:hint="eastAsia"/>
          <w:color w:val="000000"/>
        </w:rPr>
        <w:t>编码器采用最为先进的H.264/AVC视频压缩算法和MPEG4 AAC音频压缩算法，在</w:t>
      </w:r>
      <w:proofErr w:type="gramStart"/>
      <w:r>
        <w:rPr>
          <w:rFonts w:ascii="微软雅黑" w:eastAsia="微软雅黑" w:hAnsi="微软雅黑" w:hint="eastAsia"/>
          <w:color w:val="000000"/>
        </w:rPr>
        <w:t>低网络</w:t>
      </w:r>
      <w:proofErr w:type="gramEnd"/>
      <w:r>
        <w:rPr>
          <w:rFonts w:ascii="微软雅黑" w:eastAsia="微软雅黑" w:hAnsi="微软雅黑" w:hint="eastAsia"/>
          <w:color w:val="000000"/>
        </w:rPr>
        <w:t>带宽的严酷条件下也具备优异的视频表现和音频还原性。采用低延迟编码技术，1080P25编码延迟低于300ms。</w:t>
      </w:r>
    </w:p>
    <w:p w14:paraId="154452F6" w14:textId="7D679902" w:rsidR="00806AA0" w:rsidRDefault="00806AA0" w:rsidP="00806AA0">
      <w:pPr>
        <w:pStyle w:val="a3"/>
        <w:wordWrap w:val="0"/>
        <w:spacing w:before="0" w:beforeAutospacing="0" w:after="0" w:afterAutospacing="0" w:line="480" w:lineRule="atLeast"/>
        <w:ind w:firstLine="55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为适应各种复杂的网络音视频应用环境</w:t>
      </w:r>
      <w:r w:rsidRPr="00806AA0">
        <w:rPr>
          <w:rFonts w:ascii="微软雅黑" w:eastAsia="微软雅黑" w:hAnsi="微软雅黑"/>
          <w:color w:val="000000"/>
        </w:rPr>
        <w:t>MTT1208-HDMI</w:t>
      </w:r>
      <w:r w:rsidR="00D471E0">
        <w:rPr>
          <w:rFonts w:ascii="微软雅黑" w:eastAsia="微软雅黑" w:hAnsi="微软雅黑" w:hint="eastAsia"/>
          <w:color w:val="000000"/>
        </w:rPr>
        <w:t>高标清直播</w:t>
      </w:r>
      <w:r>
        <w:rPr>
          <w:rFonts w:ascii="微软雅黑" w:eastAsia="微软雅黑" w:hAnsi="微软雅黑" w:hint="eastAsia"/>
          <w:color w:val="000000"/>
        </w:rPr>
        <w:t>编码器提供了丰富的流媒体协议，例如RTMP, RTSP/RTP, UDP等。</w:t>
      </w:r>
      <w:r w:rsidRPr="00806AA0">
        <w:rPr>
          <w:rFonts w:ascii="微软雅黑" w:eastAsia="微软雅黑" w:hAnsi="微软雅黑"/>
          <w:color w:val="000000"/>
        </w:rPr>
        <w:t>支持IP</w:t>
      </w:r>
      <w:r w:rsidRPr="00806AA0">
        <w:rPr>
          <w:rFonts w:ascii="微软雅黑" w:eastAsia="微软雅黑" w:hAnsi="微软雅黑" w:hint="eastAsia"/>
          <w:color w:val="000000"/>
        </w:rPr>
        <w:t>、</w:t>
      </w:r>
      <w:r w:rsidRPr="00806AA0">
        <w:rPr>
          <w:rFonts w:ascii="微软雅黑" w:eastAsia="微软雅黑" w:hAnsi="微软雅黑"/>
          <w:color w:val="000000"/>
        </w:rPr>
        <w:t>ASI</w:t>
      </w:r>
      <w:r w:rsidRPr="00806AA0">
        <w:rPr>
          <w:rFonts w:ascii="微软雅黑" w:eastAsia="微软雅黑" w:hAnsi="微软雅黑" w:hint="eastAsia"/>
          <w:color w:val="000000"/>
        </w:rPr>
        <w:t>、</w:t>
      </w:r>
      <w:r w:rsidRPr="00806AA0">
        <w:rPr>
          <w:rFonts w:ascii="微软雅黑" w:eastAsia="微软雅黑" w:hAnsi="微软雅黑"/>
          <w:color w:val="000000"/>
        </w:rPr>
        <w:t>AV</w:t>
      </w:r>
      <w:r w:rsidRPr="00806AA0">
        <w:rPr>
          <w:rFonts w:ascii="微软雅黑" w:eastAsia="微软雅黑" w:hAnsi="微软雅黑" w:hint="eastAsia"/>
          <w:color w:val="000000"/>
        </w:rPr>
        <w:t>、</w:t>
      </w:r>
      <w:r w:rsidRPr="00806AA0">
        <w:rPr>
          <w:rFonts w:ascii="微软雅黑" w:eastAsia="微软雅黑" w:hAnsi="微软雅黑"/>
          <w:color w:val="000000"/>
        </w:rPr>
        <w:t>SDI</w:t>
      </w:r>
      <w:r w:rsidRPr="00806AA0">
        <w:rPr>
          <w:rFonts w:ascii="微软雅黑" w:eastAsia="微软雅黑" w:hAnsi="微软雅黑" w:hint="eastAsia"/>
          <w:color w:val="000000"/>
        </w:rPr>
        <w:t>、</w:t>
      </w:r>
      <w:r w:rsidRPr="00806AA0">
        <w:rPr>
          <w:rFonts w:ascii="微软雅黑" w:eastAsia="微软雅黑" w:hAnsi="微软雅黑"/>
          <w:color w:val="000000"/>
        </w:rPr>
        <w:t>HDSDI</w:t>
      </w:r>
      <w:r w:rsidRPr="00806AA0">
        <w:rPr>
          <w:rFonts w:ascii="微软雅黑" w:eastAsia="微软雅黑" w:hAnsi="微软雅黑" w:hint="eastAsia"/>
          <w:color w:val="000000"/>
        </w:rPr>
        <w:t>、</w:t>
      </w:r>
      <w:r w:rsidRPr="00806AA0">
        <w:rPr>
          <w:rFonts w:ascii="微软雅黑" w:eastAsia="微软雅黑" w:hAnsi="微软雅黑"/>
          <w:color w:val="000000"/>
        </w:rPr>
        <w:t>HDMI</w:t>
      </w:r>
      <w:r w:rsidRPr="00806AA0">
        <w:rPr>
          <w:rFonts w:ascii="微软雅黑" w:eastAsia="微软雅黑" w:hAnsi="微软雅黑" w:hint="eastAsia"/>
          <w:color w:val="000000"/>
        </w:rPr>
        <w:t>等</w:t>
      </w:r>
      <w:r w:rsidRPr="00806AA0">
        <w:rPr>
          <w:rFonts w:ascii="微软雅黑" w:eastAsia="微软雅黑" w:hAnsi="微软雅黑"/>
          <w:color w:val="000000"/>
        </w:rPr>
        <w:t>多种输入接口</w:t>
      </w:r>
      <w:r w:rsidRPr="00806AA0">
        <w:rPr>
          <w:rFonts w:ascii="微软雅黑" w:eastAsia="微软雅黑" w:hAnsi="微软雅黑" w:hint="eastAsia"/>
          <w:color w:val="000000"/>
        </w:rPr>
        <w:t>；支持IP</w:t>
      </w:r>
      <w:r w:rsidRPr="00806AA0">
        <w:rPr>
          <w:rFonts w:ascii="微软雅黑" w:eastAsia="微软雅黑" w:hAnsi="微软雅黑"/>
          <w:color w:val="000000"/>
        </w:rPr>
        <w:t xml:space="preserve"> </w:t>
      </w:r>
      <w:r w:rsidRPr="00806AA0">
        <w:rPr>
          <w:rFonts w:ascii="微软雅黑" w:eastAsia="微软雅黑" w:hAnsi="微软雅黑" w:hint="eastAsia"/>
          <w:color w:val="000000"/>
        </w:rPr>
        <w:t>/</w:t>
      </w:r>
      <w:r w:rsidRPr="00806AA0">
        <w:rPr>
          <w:rFonts w:ascii="微软雅黑" w:eastAsia="微软雅黑" w:hAnsi="微软雅黑"/>
          <w:color w:val="000000"/>
        </w:rPr>
        <w:t xml:space="preserve"> </w:t>
      </w:r>
      <w:r w:rsidRPr="00806AA0">
        <w:rPr>
          <w:rFonts w:ascii="微软雅黑" w:eastAsia="微软雅黑" w:hAnsi="微软雅黑" w:hint="eastAsia"/>
          <w:color w:val="000000"/>
        </w:rPr>
        <w:t>ASI输出接口。</w:t>
      </w:r>
      <w:r>
        <w:rPr>
          <w:rFonts w:ascii="微软雅黑" w:eastAsia="微软雅黑" w:hAnsi="微软雅黑" w:hint="eastAsia"/>
          <w:color w:val="000000"/>
        </w:rPr>
        <w:t>用户可以通过WEB页面，iPad，iPhone，</w:t>
      </w:r>
      <w:proofErr w:type="spellStart"/>
      <w:r>
        <w:rPr>
          <w:rFonts w:ascii="微软雅黑" w:eastAsia="微软雅黑" w:hAnsi="微软雅黑" w:hint="eastAsia"/>
          <w:color w:val="000000"/>
        </w:rPr>
        <w:t>Aandriod</w:t>
      </w:r>
      <w:proofErr w:type="spellEnd"/>
      <w:r>
        <w:rPr>
          <w:rFonts w:ascii="微软雅黑" w:eastAsia="微软雅黑" w:hAnsi="微软雅黑" w:hint="eastAsia"/>
          <w:color w:val="000000"/>
        </w:rPr>
        <w:t>以及网络机顶盒等进行直播视频收看。可广泛用于应急通信、网络视频直播、手机视频直播、远程会议、校园广播、医院专家会诊等众多应用领域，是移动直播的理想设备。</w:t>
      </w:r>
    </w:p>
    <w:p w14:paraId="3CC614E5" w14:textId="0C58D8BE" w:rsidR="00806AA0" w:rsidRDefault="00806AA0" w:rsidP="00806AA0">
      <w:pPr>
        <w:pStyle w:val="a3"/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</w:p>
    <w:p w14:paraId="57668E7C" w14:textId="14751633" w:rsidR="00806AA0" w:rsidRDefault="00806AA0" w:rsidP="00806AA0">
      <w:pPr>
        <w:pStyle w:val="a3"/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基本功能</w:t>
      </w:r>
    </w:p>
    <w:p w14:paraId="28DE2946" w14:textId="58EEAE4E" w:rsidR="00806AA0" w:rsidRPr="00806AA0" w:rsidRDefault="00806AA0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806AA0">
        <w:rPr>
          <w:rFonts w:ascii="微软雅黑" w:eastAsia="微软雅黑" w:hAnsi="微软雅黑" w:hint="eastAsia"/>
          <w:color w:val="000000"/>
        </w:rPr>
        <w:t>稳定性高，嵌入式设计，低功耗。</w:t>
      </w:r>
    </w:p>
    <w:p w14:paraId="6DE2190D" w14:textId="57A1D4EE" w:rsidR="00806AA0" w:rsidRPr="00806AA0" w:rsidRDefault="00806AA0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806AA0">
        <w:rPr>
          <w:rFonts w:ascii="微软雅黑" w:eastAsia="微软雅黑" w:hAnsi="微软雅黑" w:hint="eastAsia"/>
          <w:color w:val="000000"/>
        </w:rPr>
        <w:t>超低压缩码率</w:t>
      </w:r>
    </w:p>
    <w:p w14:paraId="20844E47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t xml:space="preserve">输入接口：IP/ASI/AV/SDI/HDSDI/HDMI </w:t>
      </w:r>
    </w:p>
    <w:p w14:paraId="0EBBBCC8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t>输出接口：IP</w:t>
      </w:r>
      <w:r w:rsidRPr="00AF5D56">
        <w:rPr>
          <w:rFonts w:ascii="微软雅黑" w:eastAsia="微软雅黑" w:hAnsi="微软雅黑" w:hint="eastAsia"/>
          <w:color w:val="000000"/>
        </w:rPr>
        <w:t>/ASI</w:t>
      </w:r>
    </w:p>
    <w:p w14:paraId="534606F8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t>视频编码输出格式：MPEG2/H.264/</w:t>
      </w:r>
      <w:r w:rsidRPr="00AF5D56">
        <w:rPr>
          <w:rFonts w:ascii="微软雅黑" w:eastAsia="微软雅黑" w:hAnsi="微软雅黑" w:hint="eastAsia"/>
          <w:color w:val="000000"/>
        </w:rPr>
        <w:t>H.265/AVS+</w:t>
      </w:r>
      <w:r w:rsidRPr="00AF5D56">
        <w:rPr>
          <w:rFonts w:ascii="微软雅黑" w:eastAsia="微软雅黑" w:hAnsi="微软雅黑"/>
          <w:color w:val="000000"/>
        </w:rPr>
        <w:t xml:space="preserve"> </w:t>
      </w:r>
    </w:p>
    <w:p w14:paraId="4086286B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t>音频编码输出格式：MPGA/AAC/ MP3/AMR/AC3</w:t>
      </w:r>
      <w:r w:rsidRPr="00AF5D56">
        <w:rPr>
          <w:rFonts w:ascii="微软雅黑" w:eastAsia="微软雅黑" w:hAnsi="微软雅黑" w:hint="eastAsia"/>
          <w:color w:val="000000"/>
        </w:rPr>
        <w:t>/EAC3/DRA</w:t>
      </w:r>
    </w:p>
    <w:p w14:paraId="75C95FEB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lastRenderedPageBreak/>
        <w:t>IP输出协议：TS over UDP/RTP/HTTP/</w:t>
      </w:r>
      <w:proofErr w:type="gramStart"/>
      <w:r w:rsidRPr="00AF5D56">
        <w:rPr>
          <w:rFonts w:ascii="微软雅黑" w:eastAsia="微软雅黑" w:hAnsi="微软雅黑"/>
          <w:color w:val="000000"/>
        </w:rPr>
        <w:t>RTSP ;</w:t>
      </w:r>
      <w:proofErr w:type="gramEnd"/>
      <w:r w:rsidRPr="00AF5D56">
        <w:rPr>
          <w:rFonts w:ascii="微软雅黑" w:eastAsia="微软雅黑" w:hAnsi="微软雅黑"/>
          <w:color w:val="000000"/>
        </w:rPr>
        <w:t xml:space="preserve"> FLV over HTTP/RTMP; HTTP Live Streaming; 3GP over RTP;MMS; </w:t>
      </w:r>
      <w:r w:rsidRPr="00AF5D56">
        <w:rPr>
          <w:rFonts w:ascii="微软雅黑" w:eastAsia="微软雅黑" w:hAnsi="微软雅黑" w:hint="eastAsia"/>
          <w:color w:val="000000"/>
        </w:rPr>
        <w:t xml:space="preserve">HTTP Smooth </w:t>
      </w:r>
      <w:proofErr w:type="spellStart"/>
      <w:r w:rsidRPr="00AF5D56">
        <w:rPr>
          <w:rFonts w:ascii="微软雅黑" w:eastAsia="微软雅黑" w:hAnsi="微软雅黑" w:hint="eastAsia"/>
          <w:color w:val="000000"/>
        </w:rPr>
        <w:t>Stream;</w:t>
      </w:r>
      <w:r w:rsidRPr="00AF5D56">
        <w:rPr>
          <w:rFonts w:ascii="微软雅黑" w:eastAsia="微软雅黑" w:hAnsi="微软雅黑"/>
          <w:color w:val="000000"/>
        </w:rPr>
        <w:t>File</w:t>
      </w:r>
      <w:proofErr w:type="spellEnd"/>
      <w:r w:rsidRPr="00AF5D56">
        <w:rPr>
          <w:rFonts w:ascii="微软雅黑" w:eastAsia="微软雅黑" w:hAnsi="微软雅黑"/>
          <w:color w:val="000000"/>
        </w:rPr>
        <w:t xml:space="preserve"> over Samba/NFS </w:t>
      </w:r>
    </w:p>
    <w:p w14:paraId="4971AC69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t xml:space="preserve">视频编码输入格式：MPEG1/MPEG2/MPEG4/H.264/WMV/ DIVX/M-JPEG </w:t>
      </w:r>
    </w:p>
    <w:p w14:paraId="28F023AB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t xml:space="preserve">音频编码输入格式：WAV/MPGA/AAC/WMA/MP3/AMR/AC3 </w:t>
      </w:r>
    </w:p>
    <w:p w14:paraId="1F9523B3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t>IP输入协议：UDP/RTP/RTSP</w:t>
      </w:r>
      <w:r w:rsidRPr="00AF5D56">
        <w:rPr>
          <w:rFonts w:ascii="微软雅黑" w:eastAsia="微软雅黑" w:hAnsi="微软雅黑" w:hint="eastAsia"/>
          <w:color w:val="000000"/>
        </w:rPr>
        <w:t>/RTMP</w:t>
      </w:r>
      <w:r w:rsidRPr="00AF5D56">
        <w:rPr>
          <w:rFonts w:ascii="微软雅黑" w:eastAsia="微软雅黑" w:hAnsi="微软雅黑"/>
          <w:color w:val="000000"/>
        </w:rPr>
        <w:t xml:space="preserve">/MMS/HTTP；File over Samba/NFS </w:t>
      </w:r>
    </w:p>
    <w:p w14:paraId="79B2057D" w14:textId="77777777" w:rsidR="00AF5D56" w:rsidRPr="00806AA0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806AA0">
        <w:rPr>
          <w:rFonts w:ascii="微软雅黑" w:eastAsia="微软雅黑" w:hAnsi="微软雅黑" w:hint="eastAsia"/>
          <w:color w:val="000000"/>
        </w:rPr>
        <w:t>超低编码延迟, 编码延迟小于300ms</w:t>
      </w:r>
    </w:p>
    <w:p w14:paraId="3D897FCD" w14:textId="77777777" w:rsidR="00AF5D56" w:rsidRPr="00806AA0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806AA0">
        <w:rPr>
          <w:rFonts w:ascii="微软雅黑" w:eastAsia="微软雅黑" w:hAnsi="微软雅黑" w:hint="eastAsia"/>
          <w:color w:val="000000"/>
        </w:rPr>
        <w:t>业务适应性强，支持输出协议最多的编码器，UDP, RTSP/RTP, RTMP</w:t>
      </w:r>
    </w:p>
    <w:p w14:paraId="5EF8AAD2" w14:textId="77777777" w:rsidR="00AF5D56" w:rsidRPr="00806AA0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806AA0">
        <w:rPr>
          <w:rFonts w:ascii="微软雅黑" w:eastAsia="微软雅黑" w:hAnsi="微软雅黑" w:hint="eastAsia"/>
          <w:color w:val="000000"/>
        </w:rPr>
        <w:t xml:space="preserve">支持H.264/AVC </w:t>
      </w:r>
      <w:proofErr w:type="gramStart"/>
      <w:r w:rsidRPr="00806AA0">
        <w:rPr>
          <w:rFonts w:ascii="微软雅黑" w:eastAsia="微软雅黑" w:hAnsi="微软雅黑" w:hint="eastAsia"/>
          <w:color w:val="000000"/>
        </w:rPr>
        <w:t>高码流</w:t>
      </w:r>
      <w:proofErr w:type="gramEnd"/>
      <w:r w:rsidRPr="00806AA0">
        <w:rPr>
          <w:rFonts w:ascii="微软雅黑" w:eastAsia="微软雅黑" w:hAnsi="微软雅黑" w:hint="eastAsia"/>
          <w:color w:val="000000"/>
        </w:rPr>
        <w:t xml:space="preserve"> 中码流 </w:t>
      </w:r>
      <w:proofErr w:type="gramStart"/>
      <w:r w:rsidRPr="00806AA0">
        <w:rPr>
          <w:rFonts w:ascii="微软雅黑" w:eastAsia="微软雅黑" w:hAnsi="微软雅黑" w:hint="eastAsia"/>
          <w:color w:val="000000"/>
        </w:rPr>
        <w:t>低码流</w:t>
      </w:r>
      <w:proofErr w:type="gramEnd"/>
      <w:r w:rsidRPr="00806AA0">
        <w:rPr>
          <w:rFonts w:ascii="微软雅黑" w:eastAsia="微软雅黑" w:hAnsi="微软雅黑" w:hint="eastAsia"/>
          <w:color w:val="000000"/>
        </w:rPr>
        <w:t>等3码流编码档次</w:t>
      </w:r>
    </w:p>
    <w:p w14:paraId="04BE21D8" w14:textId="77777777" w:rsidR="00AF5D56" w:rsidRPr="00806AA0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806AA0">
        <w:rPr>
          <w:rFonts w:ascii="微软雅黑" w:eastAsia="微软雅黑" w:hAnsi="微软雅黑" w:hint="eastAsia"/>
          <w:color w:val="000000"/>
        </w:rPr>
        <w:t>音频编码支持AAC ，MPEG1 Audio Layer 2</w:t>
      </w:r>
    </w:p>
    <w:p w14:paraId="0D250FFF" w14:textId="4F841E9D" w:rsid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806AA0">
        <w:rPr>
          <w:rFonts w:ascii="微软雅黑" w:eastAsia="微软雅黑" w:hAnsi="微软雅黑" w:hint="eastAsia"/>
          <w:color w:val="000000"/>
        </w:rPr>
        <w:t>支持1080P 1080I 720P以及各种视频格式输入</w:t>
      </w:r>
    </w:p>
    <w:p w14:paraId="3B5B3075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t>支持单音频编码或者单视频编码</w:t>
      </w:r>
    </w:p>
    <w:p w14:paraId="345ECF32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 w:hint="eastAsia"/>
          <w:color w:val="000000"/>
        </w:rPr>
        <w:t>支持多音轨转码</w:t>
      </w:r>
    </w:p>
    <w:p w14:paraId="343F9113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 w:hint="eastAsia"/>
          <w:color w:val="000000"/>
        </w:rPr>
        <w:t xml:space="preserve">支持字幕透传 </w:t>
      </w:r>
    </w:p>
    <w:p w14:paraId="05AD4C90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 w:hint="eastAsia"/>
          <w:color w:val="000000"/>
        </w:rPr>
        <w:t>支持音量固定增益或者动态增益调整</w:t>
      </w:r>
    </w:p>
    <w:p w14:paraId="645EEECD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 w:hint="eastAsia"/>
          <w:color w:val="000000"/>
        </w:rPr>
        <w:t>支持增加黑边处理</w:t>
      </w:r>
    </w:p>
    <w:p w14:paraId="28FC1B0C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t>支持Target VBR/Capped VBR/</w:t>
      </w:r>
      <w:proofErr w:type="spellStart"/>
      <w:r w:rsidRPr="00AF5D56">
        <w:rPr>
          <w:rFonts w:ascii="微软雅黑" w:eastAsia="微软雅黑" w:hAnsi="微软雅黑"/>
          <w:color w:val="000000"/>
        </w:rPr>
        <w:t>NearCBR</w:t>
      </w:r>
      <w:proofErr w:type="spellEnd"/>
      <w:r w:rsidRPr="00AF5D56">
        <w:rPr>
          <w:rFonts w:ascii="微软雅黑" w:eastAsia="微软雅黑" w:hAnsi="微软雅黑"/>
          <w:color w:val="000000"/>
        </w:rPr>
        <w:t xml:space="preserve"> 以及 CBR四种码率控制方式 </w:t>
      </w:r>
    </w:p>
    <w:p w14:paraId="6AA65667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/>
          <w:color w:val="000000"/>
        </w:rPr>
        <w:t>支持编码码率动态调整：码率调整时IP输出</w:t>
      </w:r>
      <w:proofErr w:type="gramStart"/>
      <w:r w:rsidRPr="00AF5D56">
        <w:rPr>
          <w:rFonts w:ascii="微软雅黑" w:eastAsia="微软雅黑" w:hAnsi="微软雅黑"/>
          <w:color w:val="000000"/>
        </w:rPr>
        <w:t>流保持</w:t>
      </w:r>
      <w:proofErr w:type="gramEnd"/>
      <w:r w:rsidRPr="00AF5D56">
        <w:rPr>
          <w:rFonts w:ascii="微软雅黑" w:eastAsia="微软雅黑" w:hAnsi="微软雅黑"/>
          <w:color w:val="000000"/>
        </w:rPr>
        <w:t xml:space="preserve">连续，没有任何中断 </w:t>
      </w:r>
    </w:p>
    <w:p w14:paraId="0A4D8C5B" w14:textId="77777777" w:rsidR="00AF5D56" w:rsidRPr="00AF5D56" w:rsidRDefault="00AF5D56" w:rsidP="00AF5D56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</w:rPr>
      </w:pPr>
      <w:r w:rsidRPr="00AF5D56">
        <w:rPr>
          <w:rFonts w:ascii="微软雅黑" w:eastAsia="微软雅黑" w:hAnsi="微软雅黑" w:hint="eastAsia"/>
          <w:color w:val="000000"/>
        </w:rPr>
        <w:t>用户可以自定义分辨率</w:t>
      </w:r>
    </w:p>
    <w:p w14:paraId="58BD3B88" w14:textId="5BC8CC0E" w:rsidR="00806AA0" w:rsidRPr="006B38E1" w:rsidRDefault="00AF5D56" w:rsidP="00806AA0">
      <w:pPr>
        <w:pStyle w:val="a3"/>
        <w:numPr>
          <w:ilvl w:val="0"/>
          <w:numId w:val="2"/>
        </w:numPr>
        <w:wordWrap w:val="0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000000"/>
        </w:rPr>
      </w:pPr>
      <w:r w:rsidRPr="00AF5D56">
        <w:rPr>
          <w:rFonts w:ascii="微软雅黑" w:eastAsia="微软雅黑" w:hAnsi="微软雅黑" w:hint="eastAsia"/>
          <w:color w:val="000000"/>
        </w:rPr>
        <w:t>支持五个动态台标叠加</w:t>
      </w:r>
      <w:r w:rsidR="006B38E1">
        <w:rPr>
          <w:rFonts w:ascii="微软雅黑" w:eastAsia="微软雅黑" w:hAnsi="微软雅黑" w:hint="eastAsia"/>
          <w:color w:val="000000"/>
        </w:rPr>
        <w:t>，</w:t>
      </w:r>
      <w:r w:rsidR="006B38E1" w:rsidRPr="00806AA0">
        <w:rPr>
          <w:rFonts w:ascii="微软雅黑" w:eastAsia="微软雅黑" w:hAnsi="微软雅黑" w:hint="eastAsia"/>
          <w:color w:val="000000"/>
        </w:rPr>
        <w:t>易用性强，</w:t>
      </w:r>
      <w:r w:rsidR="006B38E1">
        <w:rPr>
          <w:rFonts w:ascii="微软雅黑" w:eastAsia="微软雅黑" w:hAnsi="微软雅黑" w:hint="eastAsia"/>
          <w:color w:val="000000"/>
        </w:rPr>
        <w:t>支持</w:t>
      </w:r>
      <w:r w:rsidR="006B38E1" w:rsidRPr="00806AA0">
        <w:rPr>
          <w:rFonts w:ascii="微软雅黑" w:eastAsia="微软雅黑" w:hAnsi="微软雅黑" w:hint="eastAsia"/>
          <w:color w:val="000000"/>
        </w:rPr>
        <w:t>嵌入式WEB配置</w:t>
      </w:r>
      <w:r w:rsidR="006B38E1">
        <w:rPr>
          <w:rFonts w:ascii="微软雅黑" w:eastAsia="微软雅黑" w:hAnsi="微软雅黑" w:hint="eastAsia"/>
          <w:color w:val="000000"/>
        </w:rPr>
        <w:t>，</w:t>
      </w:r>
      <w:bookmarkStart w:id="1" w:name="_GoBack"/>
      <w:bookmarkEnd w:id="1"/>
    </w:p>
    <w:tbl>
      <w:tblPr>
        <w:tblpPr w:leftFromText="180" w:rightFromText="180" w:horzAnchor="page" w:tblpX="1" w:tblpY="-14400"/>
        <w:tblW w:w="12930" w:type="dxa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7316"/>
      </w:tblGrid>
      <w:tr w:rsidR="00806AA0" w:rsidRPr="00806AA0" w14:paraId="4351A2C1" w14:textId="77777777" w:rsidTr="00806AA0">
        <w:trPr>
          <w:tblCellSpacing w:w="5" w:type="dxa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3D6B779F" w14:textId="77777777" w:rsidR="00806AA0" w:rsidRPr="00806AA0" w:rsidRDefault="00806AA0" w:rsidP="00806AA0">
            <w:pPr>
              <w:widowControl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 w:val="24"/>
                <w:szCs w:val="24"/>
              </w:rPr>
              <w:lastRenderedPageBreak/>
              <w:t>产品型号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5ED8EEE5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b/>
                <w:bCs/>
                <w:color w:val="5A5A5A"/>
                <w:kern w:val="0"/>
                <w:sz w:val="24"/>
                <w:szCs w:val="24"/>
              </w:rPr>
              <w:t>                                    配置</w:t>
            </w:r>
          </w:p>
        </w:tc>
      </w:tr>
      <w:tr w:rsidR="00806AA0" w:rsidRPr="00806AA0" w14:paraId="2A1A67A4" w14:textId="77777777" w:rsidTr="00806AA0">
        <w:trPr>
          <w:tblCellSpacing w:w="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center"/>
            <w:hideMark/>
          </w:tcPr>
          <w:p w14:paraId="2DDD9E9B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                                                                             输入</w:t>
            </w:r>
          </w:p>
        </w:tc>
      </w:tr>
      <w:tr w:rsidR="00806AA0" w:rsidRPr="00806AA0" w14:paraId="1ECFEC43" w14:textId="77777777" w:rsidTr="00806AA0">
        <w:trPr>
          <w:tblCellSpacing w:w="5" w:type="dxa"/>
        </w:trPr>
        <w:tc>
          <w:tcPr>
            <w:tcW w:w="55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6D56B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视频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657B7" w14:textId="2711A7B5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HD/SD-SDI (BNC)</w:t>
            </w:r>
            <w:r w:rsidR="00C869B9">
              <w:rPr>
                <w:rFonts w:ascii="微软雅黑" w:eastAsia="微软雅黑" w:hAnsi="微软雅黑" w:cs="宋体"/>
                <w:color w:val="5A5A5A"/>
                <w:kern w:val="0"/>
                <w:sz w:val="23"/>
                <w:szCs w:val="23"/>
              </w:rPr>
              <w:t xml:space="preserve"> / IP</w:t>
            </w:r>
          </w:p>
        </w:tc>
      </w:tr>
      <w:tr w:rsidR="00806AA0" w:rsidRPr="00806AA0" w14:paraId="36A6D9B2" w14:textId="77777777" w:rsidTr="00806AA0">
        <w:trPr>
          <w:tblCellSpacing w:w="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785A8" w14:textId="77777777" w:rsidR="00806AA0" w:rsidRPr="00806AA0" w:rsidRDefault="00806AA0" w:rsidP="00806AA0">
            <w:pPr>
              <w:widowControl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F442B" w14:textId="1247BE3E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HDMI (HDCP Support)</w:t>
            </w:r>
          </w:p>
        </w:tc>
      </w:tr>
      <w:tr w:rsidR="00806AA0" w:rsidRPr="00806AA0" w14:paraId="770882B5" w14:textId="77777777" w:rsidTr="00806AA0">
        <w:trPr>
          <w:tblCellSpacing w:w="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A64B8" w14:textId="77777777" w:rsidR="00806AA0" w:rsidRPr="00806AA0" w:rsidRDefault="00806AA0" w:rsidP="00806AA0">
            <w:pPr>
              <w:widowControl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6C5A1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CVBS (BNC）</w:t>
            </w:r>
          </w:p>
        </w:tc>
      </w:tr>
      <w:tr w:rsidR="00806AA0" w:rsidRPr="00806AA0" w14:paraId="21286CCC" w14:textId="77777777" w:rsidTr="00806AA0">
        <w:trPr>
          <w:tblCellSpacing w:w="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B5610" w14:textId="77777777" w:rsidR="00806AA0" w:rsidRPr="00806AA0" w:rsidRDefault="00806AA0" w:rsidP="00806AA0">
            <w:pPr>
              <w:widowControl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1647A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支持720x480i/p 720x576i/p 1280x720p 1920x1080i/p</w:t>
            </w:r>
          </w:p>
        </w:tc>
      </w:tr>
      <w:tr w:rsidR="00806AA0" w:rsidRPr="00806AA0" w14:paraId="6EFE1C0B" w14:textId="77777777" w:rsidTr="00806AA0">
        <w:trPr>
          <w:tblCellSpacing w:w="5" w:type="dxa"/>
        </w:trPr>
        <w:tc>
          <w:tcPr>
            <w:tcW w:w="55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284BC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音频</w:t>
            </w:r>
          </w:p>
          <w:p w14:paraId="5B0AE3BB" w14:textId="77777777" w:rsidR="00806AA0" w:rsidRPr="00806AA0" w:rsidRDefault="00806AA0" w:rsidP="00806AA0">
            <w:pPr>
              <w:widowControl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F690E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HD/SD-SDI(BNC)</w:t>
            </w:r>
          </w:p>
        </w:tc>
      </w:tr>
      <w:tr w:rsidR="00806AA0" w:rsidRPr="00806AA0" w14:paraId="0D93F641" w14:textId="77777777" w:rsidTr="00806AA0">
        <w:trPr>
          <w:tblCellSpacing w:w="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6C9A9" w14:textId="77777777" w:rsidR="00806AA0" w:rsidRPr="00806AA0" w:rsidRDefault="00806AA0" w:rsidP="00806AA0">
            <w:pPr>
              <w:widowControl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30F05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HDMI</w:t>
            </w:r>
          </w:p>
        </w:tc>
      </w:tr>
      <w:tr w:rsidR="00806AA0" w:rsidRPr="00806AA0" w14:paraId="384B0E42" w14:textId="77777777" w:rsidTr="00806AA0">
        <w:trPr>
          <w:tblCellSpacing w:w="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AE160" w14:textId="77777777" w:rsidR="00806AA0" w:rsidRPr="00806AA0" w:rsidRDefault="00806AA0" w:rsidP="00806AA0">
            <w:pPr>
              <w:widowControl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4D779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Analog左右声道 (莲花)</w:t>
            </w:r>
          </w:p>
        </w:tc>
      </w:tr>
      <w:tr w:rsidR="00806AA0" w:rsidRPr="00806AA0" w14:paraId="5D9ECEAE" w14:textId="77777777" w:rsidTr="00806AA0">
        <w:trPr>
          <w:tblCellSpacing w:w="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center"/>
            <w:hideMark/>
          </w:tcPr>
          <w:p w14:paraId="326EBEE9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视频编码</w:t>
            </w:r>
          </w:p>
        </w:tc>
      </w:tr>
      <w:tr w:rsidR="00806AA0" w:rsidRPr="00806AA0" w14:paraId="255D9B61" w14:textId="77777777" w:rsidTr="00806AA0">
        <w:trPr>
          <w:tblCellSpacing w:w="5" w:type="dxa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BC17A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最大处理能力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A3E1D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1920x1080P30   1280x720P60</w:t>
            </w:r>
          </w:p>
        </w:tc>
      </w:tr>
      <w:tr w:rsidR="00806AA0" w:rsidRPr="00806AA0" w14:paraId="43CF9701" w14:textId="77777777" w:rsidTr="00806AA0">
        <w:trPr>
          <w:tblCellSpacing w:w="5" w:type="dxa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E9E99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预处理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71C91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支持去隔行</w:t>
            </w:r>
          </w:p>
        </w:tc>
      </w:tr>
      <w:tr w:rsidR="00806AA0" w:rsidRPr="00806AA0" w14:paraId="31498DD9" w14:textId="77777777" w:rsidTr="00806AA0">
        <w:trPr>
          <w:tblCellSpacing w:w="5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E0E146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编码标准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2F0117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H.264/MPEG4-AVC</w:t>
            </w:r>
          </w:p>
        </w:tc>
      </w:tr>
      <w:tr w:rsidR="00806AA0" w:rsidRPr="00806AA0" w14:paraId="71343F90" w14:textId="77777777" w:rsidTr="00806AA0">
        <w:trPr>
          <w:tblCellSpacing w:w="5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D3840A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编码延迟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7D550A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所有支持分辨率均低于 300ms</w:t>
            </w:r>
          </w:p>
        </w:tc>
      </w:tr>
      <w:tr w:rsidR="00806AA0" w:rsidRPr="00806AA0" w14:paraId="17E6F592" w14:textId="77777777" w:rsidTr="00806AA0">
        <w:trPr>
          <w:tblCellSpacing w:w="5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777CD5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分辨率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FCEB99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352x288 ~ 1920x1080任意可调</w:t>
            </w:r>
          </w:p>
        </w:tc>
      </w:tr>
      <w:tr w:rsidR="00806AA0" w:rsidRPr="00806AA0" w14:paraId="385D1782" w14:textId="77777777" w:rsidTr="00806AA0">
        <w:trPr>
          <w:tblCellSpacing w:w="5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67A33B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proofErr w:type="gramStart"/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帧率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EDC2F6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8Hz – 60Hz 可调节</w:t>
            </w:r>
          </w:p>
        </w:tc>
      </w:tr>
      <w:tr w:rsidR="00806AA0" w:rsidRPr="00806AA0" w14:paraId="5DE02416" w14:textId="77777777" w:rsidTr="00806AA0">
        <w:trPr>
          <w:tblCellSpacing w:w="5" w:type="dxa"/>
        </w:trPr>
        <w:tc>
          <w:tcPr>
            <w:tcW w:w="0" w:type="auto"/>
            <w:vAlign w:val="center"/>
            <w:hideMark/>
          </w:tcPr>
          <w:p w14:paraId="665B9C48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编码档次</w:t>
            </w:r>
          </w:p>
        </w:tc>
        <w:tc>
          <w:tcPr>
            <w:tcW w:w="0" w:type="auto"/>
            <w:vAlign w:val="center"/>
            <w:hideMark/>
          </w:tcPr>
          <w:p w14:paraId="63876FFD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高 中 低任意可调</w:t>
            </w:r>
          </w:p>
        </w:tc>
      </w:tr>
      <w:tr w:rsidR="00806AA0" w:rsidRPr="00806AA0" w14:paraId="48A37184" w14:textId="77777777" w:rsidTr="00806AA0">
        <w:trPr>
          <w:tblCellSpacing w:w="5" w:type="dxa"/>
        </w:trPr>
        <w:tc>
          <w:tcPr>
            <w:tcW w:w="0" w:type="auto"/>
            <w:vAlign w:val="center"/>
            <w:hideMark/>
          </w:tcPr>
          <w:p w14:paraId="7AD53E66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编码层级</w:t>
            </w:r>
          </w:p>
        </w:tc>
        <w:tc>
          <w:tcPr>
            <w:tcW w:w="0" w:type="auto"/>
            <w:vAlign w:val="center"/>
            <w:hideMark/>
          </w:tcPr>
          <w:p w14:paraId="61C7CA29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Level 1.0 – 4.1 任意可调</w:t>
            </w:r>
          </w:p>
        </w:tc>
      </w:tr>
      <w:tr w:rsidR="00806AA0" w:rsidRPr="00806AA0" w14:paraId="52AB2CB1" w14:textId="77777777" w:rsidTr="00806AA0">
        <w:trPr>
          <w:tblCellSpacing w:w="5" w:type="dxa"/>
        </w:trPr>
        <w:tc>
          <w:tcPr>
            <w:tcW w:w="0" w:type="auto"/>
            <w:vAlign w:val="center"/>
            <w:hideMark/>
          </w:tcPr>
          <w:p w14:paraId="4146C100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码率</w:t>
            </w:r>
          </w:p>
        </w:tc>
        <w:tc>
          <w:tcPr>
            <w:tcW w:w="0" w:type="auto"/>
            <w:vAlign w:val="center"/>
            <w:hideMark/>
          </w:tcPr>
          <w:p w14:paraId="5266F3FE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100kbps ~ 20Mbps 任意可调</w:t>
            </w:r>
          </w:p>
        </w:tc>
      </w:tr>
      <w:tr w:rsidR="00806AA0" w:rsidRPr="00806AA0" w14:paraId="46345D34" w14:textId="77777777" w:rsidTr="00806AA0">
        <w:trPr>
          <w:tblCellSpacing w:w="5" w:type="dxa"/>
        </w:trPr>
        <w:tc>
          <w:tcPr>
            <w:tcW w:w="0" w:type="auto"/>
            <w:vAlign w:val="center"/>
            <w:hideMark/>
          </w:tcPr>
          <w:p w14:paraId="0BDE5ED7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码率控制</w:t>
            </w:r>
          </w:p>
        </w:tc>
        <w:tc>
          <w:tcPr>
            <w:tcW w:w="0" w:type="auto"/>
            <w:vAlign w:val="center"/>
            <w:hideMark/>
          </w:tcPr>
          <w:p w14:paraId="6CE91E18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CBR/VBR</w:t>
            </w:r>
          </w:p>
        </w:tc>
      </w:tr>
      <w:tr w:rsidR="00806AA0" w:rsidRPr="00806AA0" w14:paraId="070184DC" w14:textId="77777777" w:rsidTr="00806AA0">
        <w:trPr>
          <w:tblCellSpacing w:w="5" w:type="dxa"/>
        </w:trPr>
        <w:tc>
          <w:tcPr>
            <w:tcW w:w="0" w:type="auto"/>
            <w:vAlign w:val="center"/>
            <w:hideMark/>
          </w:tcPr>
          <w:p w14:paraId="61E86FAD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GOP结构</w:t>
            </w:r>
          </w:p>
        </w:tc>
        <w:tc>
          <w:tcPr>
            <w:tcW w:w="0" w:type="auto"/>
            <w:vAlign w:val="center"/>
            <w:hideMark/>
          </w:tcPr>
          <w:p w14:paraId="2D112D3F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proofErr w:type="gramStart"/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I  IP</w:t>
            </w:r>
            <w:proofErr w:type="gramEnd"/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  IBP  IBBP  IBBBP</w:t>
            </w:r>
          </w:p>
        </w:tc>
      </w:tr>
      <w:tr w:rsidR="00806AA0" w:rsidRPr="00806AA0" w14:paraId="1C9BAAB2" w14:textId="77777777" w:rsidTr="00806AA0">
        <w:trPr>
          <w:tblCellSpacing w:w="5" w:type="dxa"/>
        </w:trPr>
        <w:tc>
          <w:tcPr>
            <w:tcW w:w="0" w:type="auto"/>
            <w:vAlign w:val="center"/>
            <w:hideMark/>
          </w:tcPr>
          <w:p w14:paraId="60529D86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GOP长度</w:t>
            </w:r>
          </w:p>
        </w:tc>
        <w:tc>
          <w:tcPr>
            <w:tcW w:w="0" w:type="auto"/>
            <w:vAlign w:val="center"/>
            <w:hideMark/>
          </w:tcPr>
          <w:p w14:paraId="5C7200F5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可调</w:t>
            </w:r>
          </w:p>
        </w:tc>
      </w:tr>
      <w:tr w:rsidR="00806AA0" w:rsidRPr="00806AA0" w14:paraId="0BF572C0" w14:textId="77777777" w:rsidTr="00806AA0">
        <w:trPr>
          <w:tblCellSpacing w:w="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center"/>
            <w:hideMark/>
          </w:tcPr>
          <w:p w14:paraId="1AF03387" w14:textId="77777777" w:rsidR="00806AA0" w:rsidRPr="00806AA0" w:rsidRDefault="00806AA0" w:rsidP="00806AA0">
            <w:pPr>
              <w:widowControl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音频编码</w:t>
            </w:r>
          </w:p>
        </w:tc>
      </w:tr>
      <w:tr w:rsidR="00806AA0" w:rsidRPr="00806AA0" w14:paraId="745FD7B1" w14:textId="77777777" w:rsidTr="00806AA0">
        <w:trPr>
          <w:tblCellSpacing w:w="5" w:type="dxa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FE5C6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采样精度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EB558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 xml:space="preserve">24 </w:t>
            </w:r>
            <w:proofErr w:type="gramStart"/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bit</w:t>
            </w:r>
            <w:proofErr w:type="gramEnd"/>
          </w:p>
        </w:tc>
      </w:tr>
      <w:tr w:rsidR="00806AA0" w:rsidRPr="00806AA0" w14:paraId="06668C44" w14:textId="77777777" w:rsidTr="00806AA0">
        <w:trPr>
          <w:tblCellSpacing w:w="5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E2A2A1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采样率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85C1BE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32KHz  44.1KHz  48KHz</w:t>
            </w:r>
          </w:p>
        </w:tc>
      </w:tr>
      <w:tr w:rsidR="00806AA0" w:rsidRPr="00806AA0" w14:paraId="6EB3CFC3" w14:textId="77777777" w:rsidTr="00806AA0">
        <w:trPr>
          <w:tblCellSpacing w:w="5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1FB1F2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声道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FA4EF5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Stereo   Mono-L   Mono-R</w:t>
            </w:r>
          </w:p>
        </w:tc>
      </w:tr>
      <w:tr w:rsidR="00806AA0" w:rsidRPr="00806AA0" w14:paraId="7846BF1B" w14:textId="77777777" w:rsidTr="00806AA0">
        <w:trPr>
          <w:tblCellSpacing w:w="5" w:type="dxa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665FA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编码标准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2DE4B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AAC    MP2</w:t>
            </w:r>
          </w:p>
        </w:tc>
      </w:tr>
      <w:tr w:rsidR="00806AA0" w:rsidRPr="00806AA0" w14:paraId="6BE78EF0" w14:textId="77777777" w:rsidTr="00806AA0">
        <w:trPr>
          <w:tblCellSpacing w:w="5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1E7A2D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码率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41E47E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30Kbps ~ 256Kbps</w:t>
            </w:r>
          </w:p>
        </w:tc>
      </w:tr>
      <w:tr w:rsidR="00806AA0" w:rsidRPr="00806AA0" w14:paraId="5A547F33" w14:textId="77777777" w:rsidTr="00806AA0">
        <w:trPr>
          <w:tblCellSpacing w:w="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center"/>
            <w:hideMark/>
          </w:tcPr>
          <w:p w14:paraId="2D636CDF" w14:textId="77777777" w:rsidR="00806AA0" w:rsidRPr="00806AA0" w:rsidRDefault="00806AA0" w:rsidP="00806AA0">
            <w:pPr>
              <w:widowControl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输出</w:t>
            </w:r>
          </w:p>
        </w:tc>
      </w:tr>
      <w:tr w:rsidR="00806AA0" w:rsidRPr="00806AA0" w14:paraId="419D2B79" w14:textId="77777777" w:rsidTr="00806AA0">
        <w:trPr>
          <w:tblCellSpacing w:w="5" w:type="dxa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0BFB6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接口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79072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RJ45 x1   10/100Mbps 带交换功能</w:t>
            </w:r>
          </w:p>
        </w:tc>
      </w:tr>
      <w:tr w:rsidR="00806AA0" w:rsidRPr="00806AA0" w14:paraId="3F8A8A57" w14:textId="77777777" w:rsidTr="00806AA0">
        <w:trPr>
          <w:tblCellSpacing w:w="5" w:type="dxa"/>
        </w:trPr>
        <w:tc>
          <w:tcPr>
            <w:tcW w:w="0" w:type="auto"/>
            <w:vMerge w:val="restart"/>
            <w:tcBorders>
              <w:top w:val="nil"/>
              <w:left w:val="nil"/>
            </w:tcBorders>
            <w:vAlign w:val="center"/>
            <w:hideMark/>
          </w:tcPr>
          <w:p w14:paraId="4599946D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输出协议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E000C6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TS Over UDP</w:t>
            </w:r>
          </w:p>
        </w:tc>
      </w:tr>
      <w:tr w:rsidR="00806AA0" w:rsidRPr="00806AA0" w14:paraId="12F1DCD2" w14:textId="77777777" w:rsidTr="00806AA0">
        <w:trPr>
          <w:tblCellSpacing w:w="5" w:type="dxa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14:paraId="40EA005A" w14:textId="77777777" w:rsidR="00806AA0" w:rsidRPr="00806AA0" w:rsidRDefault="00806AA0" w:rsidP="00806AA0">
            <w:pPr>
              <w:widowControl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1C40E1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FLV Over HTTP</w:t>
            </w:r>
          </w:p>
        </w:tc>
      </w:tr>
      <w:tr w:rsidR="00806AA0" w:rsidRPr="00806AA0" w14:paraId="2A9B5BCC" w14:textId="77777777" w:rsidTr="00806AA0">
        <w:trPr>
          <w:tblCellSpacing w:w="5" w:type="dxa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14:paraId="63B1191D" w14:textId="77777777" w:rsidR="00806AA0" w:rsidRPr="00806AA0" w:rsidRDefault="00806AA0" w:rsidP="00806AA0">
            <w:pPr>
              <w:widowControl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C1D498D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RTSP/RTP</w:t>
            </w:r>
          </w:p>
        </w:tc>
      </w:tr>
      <w:tr w:rsidR="00806AA0" w:rsidRPr="00806AA0" w14:paraId="382B99C6" w14:textId="77777777" w:rsidTr="00806AA0">
        <w:trPr>
          <w:tblCellSpacing w:w="5" w:type="dxa"/>
        </w:trPr>
        <w:tc>
          <w:tcPr>
            <w:tcW w:w="0" w:type="auto"/>
            <w:vMerge/>
            <w:tcBorders>
              <w:top w:val="nil"/>
              <w:left w:val="nil"/>
            </w:tcBorders>
            <w:vAlign w:val="center"/>
            <w:hideMark/>
          </w:tcPr>
          <w:p w14:paraId="251D7614" w14:textId="77777777" w:rsidR="00806AA0" w:rsidRPr="00806AA0" w:rsidRDefault="00806AA0" w:rsidP="00806AA0">
            <w:pPr>
              <w:widowControl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647B65A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RTMP</w:t>
            </w:r>
          </w:p>
        </w:tc>
      </w:tr>
      <w:tr w:rsidR="00806AA0" w:rsidRPr="00806AA0" w14:paraId="3AE6C51A" w14:textId="77777777" w:rsidTr="00806AA0">
        <w:trPr>
          <w:tblCellSpacing w:w="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center"/>
            <w:hideMark/>
          </w:tcPr>
          <w:p w14:paraId="7BB71D2A" w14:textId="77777777" w:rsidR="00806AA0" w:rsidRPr="00806AA0" w:rsidRDefault="00806AA0" w:rsidP="00806AA0">
            <w:pPr>
              <w:widowControl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设备管理</w:t>
            </w:r>
          </w:p>
        </w:tc>
      </w:tr>
      <w:tr w:rsidR="00806AA0" w:rsidRPr="00806AA0" w14:paraId="637A4DEB" w14:textId="77777777" w:rsidTr="00806AA0">
        <w:trPr>
          <w:tblCellSpacing w:w="5" w:type="dxa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CF66CC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网络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A7692A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WEB浏览器直接访问管理</w:t>
            </w:r>
          </w:p>
        </w:tc>
      </w:tr>
      <w:tr w:rsidR="00806AA0" w:rsidRPr="00806AA0" w14:paraId="773B47EC" w14:textId="77777777" w:rsidTr="00806AA0">
        <w:trPr>
          <w:tblCellSpacing w:w="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center"/>
            <w:hideMark/>
          </w:tcPr>
          <w:p w14:paraId="660C0C28" w14:textId="77777777" w:rsidR="00806AA0" w:rsidRPr="00806AA0" w:rsidRDefault="00806AA0" w:rsidP="00806AA0">
            <w:pPr>
              <w:widowControl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机电特性</w:t>
            </w:r>
          </w:p>
        </w:tc>
      </w:tr>
      <w:tr w:rsidR="00806AA0" w:rsidRPr="00806AA0" w14:paraId="665D1E3F" w14:textId="77777777" w:rsidTr="00806AA0">
        <w:trPr>
          <w:tblCellSpacing w:w="5" w:type="dxa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3306E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重量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5C401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5Kg</w:t>
            </w:r>
          </w:p>
        </w:tc>
      </w:tr>
      <w:tr w:rsidR="00806AA0" w:rsidRPr="00806AA0" w14:paraId="574C1534" w14:textId="77777777" w:rsidTr="00806AA0">
        <w:trPr>
          <w:trHeight w:val="310"/>
          <w:tblCellSpacing w:w="5" w:type="dxa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E4675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尺寸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C1BBBD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440mm*350mm*40mm</w:t>
            </w:r>
          </w:p>
        </w:tc>
      </w:tr>
      <w:tr w:rsidR="00806AA0" w:rsidRPr="00806AA0" w14:paraId="159B7412" w14:textId="77777777" w:rsidTr="00806AA0">
        <w:trPr>
          <w:tblCellSpacing w:w="5" w:type="dxa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65A0A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供电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8E58E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AC 110V 50/60</w:t>
            </w:r>
            <w:proofErr w:type="gramStart"/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Hz  220</w:t>
            </w:r>
            <w:proofErr w:type="gramEnd"/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V 50/60Hz</w:t>
            </w:r>
          </w:p>
        </w:tc>
      </w:tr>
      <w:tr w:rsidR="00806AA0" w:rsidRPr="00806AA0" w14:paraId="6F4AAAC5" w14:textId="77777777" w:rsidTr="00806AA0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09735" w14:textId="77777777" w:rsidR="00806AA0" w:rsidRPr="00806AA0" w:rsidRDefault="00806AA0" w:rsidP="00806AA0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功耗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5765E" w14:textId="77777777" w:rsidR="00806AA0" w:rsidRPr="00806AA0" w:rsidRDefault="00806AA0" w:rsidP="00806AA0">
            <w:pPr>
              <w:widowControl/>
              <w:wordWrap w:val="0"/>
              <w:jc w:val="left"/>
              <w:rPr>
                <w:rFonts w:ascii="&amp;quot" w:eastAsia="宋体" w:hAnsi="&amp;quot" w:cs="宋体" w:hint="eastAsia"/>
                <w:color w:val="5A5A5A"/>
                <w:kern w:val="0"/>
                <w:sz w:val="18"/>
                <w:szCs w:val="18"/>
              </w:rPr>
            </w:pPr>
            <w:r w:rsidRPr="00806AA0">
              <w:rPr>
                <w:rFonts w:ascii="微软雅黑" w:eastAsia="微软雅黑" w:hAnsi="微软雅黑" w:cs="宋体" w:hint="eastAsia"/>
                <w:color w:val="5A5A5A"/>
                <w:kern w:val="0"/>
                <w:sz w:val="23"/>
                <w:szCs w:val="23"/>
              </w:rPr>
              <w:t>30W</w:t>
            </w:r>
          </w:p>
        </w:tc>
      </w:tr>
    </w:tbl>
    <w:p w14:paraId="631D6567" w14:textId="77777777" w:rsidR="00C708CF" w:rsidRPr="00806AA0" w:rsidRDefault="00C708CF"/>
    <w:sectPr w:rsidR="00C708CF" w:rsidRPr="0080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AAC9" w14:textId="77777777" w:rsidR="00B525EA" w:rsidRDefault="00B525EA" w:rsidP="00FA086F">
      <w:r>
        <w:separator/>
      </w:r>
    </w:p>
  </w:endnote>
  <w:endnote w:type="continuationSeparator" w:id="0">
    <w:p w14:paraId="7B67EDCF" w14:textId="77777777" w:rsidR="00B525EA" w:rsidRDefault="00B525EA" w:rsidP="00FA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942F" w14:textId="77777777" w:rsidR="00B525EA" w:rsidRDefault="00B525EA" w:rsidP="00FA086F">
      <w:r>
        <w:separator/>
      </w:r>
    </w:p>
  </w:footnote>
  <w:footnote w:type="continuationSeparator" w:id="0">
    <w:p w14:paraId="0D443338" w14:textId="77777777" w:rsidR="00B525EA" w:rsidRDefault="00B525EA" w:rsidP="00FA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65DF7"/>
    <w:multiLevelType w:val="hybridMultilevel"/>
    <w:tmpl w:val="3AAA0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CF"/>
    <w:rsid w:val="00450E59"/>
    <w:rsid w:val="006B38E1"/>
    <w:rsid w:val="00710CD3"/>
    <w:rsid w:val="00806AA0"/>
    <w:rsid w:val="00A66802"/>
    <w:rsid w:val="00AF5D56"/>
    <w:rsid w:val="00B525EA"/>
    <w:rsid w:val="00C708CF"/>
    <w:rsid w:val="00C869B9"/>
    <w:rsid w:val="00D17B3A"/>
    <w:rsid w:val="00D471E0"/>
    <w:rsid w:val="00F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F6375"/>
  <w15:chartTrackingRefBased/>
  <w15:docId w15:val="{A2FCFE18-2CED-40A5-A25D-82BF0E85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6AA0"/>
    <w:rPr>
      <w:b/>
      <w:bCs/>
    </w:rPr>
  </w:style>
  <w:style w:type="paragraph" w:styleId="a5">
    <w:name w:val="header"/>
    <w:basedOn w:val="a"/>
    <w:link w:val="a6"/>
    <w:uiPriority w:val="99"/>
    <w:unhideWhenUsed/>
    <w:rsid w:val="00FA0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08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0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8145765@qq.com</dc:creator>
  <cp:keywords/>
  <dc:description/>
  <cp:lastModifiedBy>8145765@qq.com</cp:lastModifiedBy>
  <cp:revision>10</cp:revision>
  <dcterms:created xsi:type="dcterms:W3CDTF">2019-09-12T04:11:00Z</dcterms:created>
  <dcterms:modified xsi:type="dcterms:W3CDTF">2019-09-12T04:27:00Z</dcterms:modified>
</cp:coreProperties>
</file>