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华文中宋" w:hAnsi="华文中宋" w:eastAsia="华文中宋" w:cs="华文中宋"/>
          <w:bCs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spacing w:val="0"/>
          <w:w w:val="100"/>
          <w:sz w:val="36"/>
          <w:szCs w:val="36"/>
          <w:lang w:val="en-US" w:eastAsia="zh-CN"/>
        </w:rPr>
        <w:t>河北经济日报社长城新信息技术服务（河北）有限公司</w:t>
      </w:r>
    </w:p>
    <w:p>
      <w:pPr>
        <w:jc w:val="center"/>
        <w:outlineLvl w:val="0"/>
        <w:rPr>
          <w:rFonts w:hint="eastAsia" w:ascii="华文中宋" w:hAnsi="华文中宋" w:eastAsia="华文中宋" w:cs="华文中宋"/>
          <w:bCs/>
          <w:spacing w:val="0"/>
          <w:w w:val="100"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pacing w:val="0"/>
          <w:w w:val="100"/>
          <w:sz w:val="36"/>
          <w:szCs w:val="36"/>
        </w:rPr>
        <w:t>公开招聘报名登记表</w:t>
      </w:r>
      <w:bookmarkStart w:id="0" w:name="_GoBack"/>
      <w:bookmarkEnd w:id="0"/>
    </w:p>
    <w:tbl>
      <w:tblPr>
        <w:tblStyle w:val="2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911"/>
        <w:gridCol w:w="365"/>
        <w:gridCol w:w="992"/>
        <w:gridCol w:w="1154"/>
        <w:gridCol w:w="477"/>
        <w:gridCol w:w="753"/>
        <w:gridCol w:w="597"/>
        <w:gridCol w:w="1242"/>
        <w:gridCol w:w="721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 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  别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出生年月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28" w:rightChars="-156" w:firstLine="527" w:firstLineChars="250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籍   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民  族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健康状况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婚  否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参加工作时间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</w:t>
            </w: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    务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全日制学历毕业院校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    业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在职学历毕业院校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    业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专业技术职 务</w:t>
            </w: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</w:t>
            </w:r>
          </w:p>
        </w:tc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报名岗位</w:t>
            </w: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专业特长</w:t>
            </w:r>
          </w:p>
        </w:tc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学习及工作经历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主要业绩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（受过的奖励或发表的作品）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家庭情况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宋体" w:hAnsi="宋体"/>
              </w:rPr>
              <w:t>（家庭成员姓名、关系、工作单位、职务）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联系方式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手机号码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电子邮箱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本人承诺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480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楷体_GB2312" w:hAnsi="青鸟华光简仿宋二" w:eastAsia="楷体_GB2312"/>
                <w:b/>
                <w:sz w:val="28"/>
                <w:szCs w:val="28"/>
              </w:rPr>
              <w:t>以上所填情况属实。如有虚假，自愿放弃应聘资格。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78" w:leftChars="-85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  注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</w:p>
        </w:tc>
      </w:tr>
    </w:tbl>
    <w:p/>
    <w:sectPr>
      <w:pgSz w:w="11906" w:h="16838"/>
      <w:pgMar w:top="1417" w:right="1701" w:bottom="93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青鸟华光简仿宋二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22046"/>
    <w:rsid w:val="4B0907CB"/>
    <w:rsid w:val="7DB1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2021-10-09T06:40:00Z</dcterms:created>
  <dc:creator>李雄飞</dc:creator>
  <cp:lastModifiedBy>WPS_1683340901</cp:lastModifiedBy>
  <dcterms:modified xsi:type="dcterms:W3CDTF">2024-04-16T04:41:42Z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