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兰亭细黑_GBK" w:hAnsi="方正兰亭细黑_GBK" w:eastAsia="方正兰亭细黑_GBK" w:cs="方正兰亭细黑_GBK"/>
          <w:b/>
          <w:bCs/>
          <w:sz w:val="28"/>
          <w:szCs w:val="28"/>
          <w:lang w:eastAsia="zh-CN"/>
        </w:rPr>
      </w:pPr>
      <w:r>
        <w:rPr>
          <w:rFonts w:hint="eastAsia" w:ascii="方正兰亭细黑_GBK" w:hAnsi="方正兰亭细黑_GBK" w:eastAsia="方正兰亭细黑_GBK" w:cs="方正兰亭细黑_GBK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方正兰亭细黑_GBK" w:hAnsi="方正兰亭细黑_GBK" w:eastAsia="方正兰亭细黑_GBK" w:cs="方正兰亭细黑_GBK"/>
          <w:b/>
          <w:bCs/>
          <w:sz w:val="28"/>
          <w:szCs w:val="28"/>
          <w:lang w:eastAsia="zh-CN"/>
        </w:rPr>
      </w:pPr>
      <w:r>
        <w:rPr>
          <w:rFonts w:hint="eastAsia" w:ascii="方正兰亭细黑_GBK" w:hAnsi="方正兰亭细黑_GBK" w:eastAsia="方正兰亭细黑_GBK" w:cs="方正兰亭细黑_GBK"/>
          <w:b/>
          <w:bCs/>
          <w:sz w:val="28"/>
          <w:szCs w:val="28"/>
          <w:lang w:eastAsia="zh-CN"/>
        </w:rPr>
        <w:t>长城新媒体邯郸分公司关于</w:t>
      </w:r>
    </w:p>
    <w:p>
      <w:pPr>
        <w:jc w:val="center"/>
        <w:rPr>
          <w:rFonts w:hint="eastAsia" w:ascii="方正兰亭细黑_GBK" w:hAnsi="方正兰亭细黑_GBK" w:eastAsia="方正兰亭细黑_GBK" w:cs="方正兰亭细黑_GBK"/>
          <w:b/>
          <w:bCs/>
          <w:sz w:val="28"/>
          <w:szCs w:val="28"/>
          <w:lang w:eastAsia="zh-CN"/>
        </w:rPr>
      </w:pPr>
      <w:r>
        <w:rPr>
          <w:rFonts w:hint="eastAsia" w:ascii="方正兰亭细黑_GBK" w:hAnsi="方正兰亭细黑_GBK" w:eastAsia="方正兰亭细黑_GBK" w:cs="方正兰亭细黑_GBK"/>
          <w:b/>
          <w:bCs/>
          <w:sz w:val="28"/>
          <w:szCs w:val="28"/>
          <w:lang w:eastAsia="zh-CN"/>
        </w:rPr>
        <w:t>永年区经济、农业等方面发展成果短视频宣传费用明细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default" w:ascii="方正兰亭细黑_GBK" w:hAnsi="方正兰亭细黑_GBK" w:eastAsia="方正兰亭细黑_GBK" w:cs="方正兰亭细黑_GBK"/>
          <w:b/>
          <w:bCs/>
          <w:sz w:val="28"/>
          <w:szCs w:val="28"/>
          <w:lang w:val="en-US" w:eastAsia="zh-CN"/>
        </w:rPr>
      </w:pPr>
      <w:r>
        <w:rPr>
          <w:rFonts w:hint="eastAsia" w:ascii="方正兰亭细黑_GBK" w:hAnsi="方正兰亭细黑_GBK" w:eastAsia="方正兰亭细黑_GBK" w:cs="方正兰亭细黑_GBK"/>
          <w:sz w:val="24"/>
          <w:szCs w:val="24"/>
          <w:lang w:val="en-US" w:eastAsia="zh-CN"/>
        </w:rPr>
        <w:t>公司：                           联系人：</w:t>
      </w:r>
    </w:p>
    <w:tbl>
      <w:tblPr>
        <w:tblStyle w:val="3"/>
        <w:tblW w:w="14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56"/>
        <w:gridCol w:w="3276"/>
        <w:gridCol w:w="2504"/>
        <w:gridCol w:w="2384"/>
        <w:gridCol w:w="2076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26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4332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类型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2504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umber</w:t>
            </w:r>
          </w:p>
        </w:tc>
        <w:tc>
          <w:tcPr>
            <w:tcW w:w="2384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Time</w:t>
            </w:r>
          </w:p>
        </w:tc>
        <w:tc>
          <w:tcPr>
            <w:tcW w:w="2076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单价（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RMB）</w:t>
            </w:r>
          </w:p>
        </w:tc>
        <w:tc>
          <w:tcPr>
            <w:tcW w:w="2371" w:type="dxa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总价（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RMB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前期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策划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中期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摄像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A机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摄像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B机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摄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助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航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拍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后期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后期剪辑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包装调色</w:t>
            </w:r>
          </w:p>
        </w:tc>
        <w:tc>
          <w:tcPr>
            <w:tcW w:w="250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667" w:type="dxa"/>
            <w:gridSpan w:val="6"/>
            <w:shd w:val="clear" w:color="auto" w:fill="auto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总计：          </w:t>
            </w:r>
            <w:bookmarkStart w:id="0" w:name="_GoBack"/>
            <w:bookmarkEnd w:id="0"/>
          </w:p>
        </w:tc>
      </w:tr>
    </w:tbl>
    <w:p>
      <w:pPr>
        <w:rPr>
          <w:rFonts w:hint="eastAsia" w:ascii="方正兰亭细黑_GBK" w:hAnsi="方正兰亭细黑_GBK" w:eastAsia="方正兰亭细黑_GBK" w:cs="方正兰亭细黑_GBK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50542"/>
    <w:rsid w:val="070F2521"/>
    <w:rsid w:val="08BD2758"/>
    <w:rsid w:val="091812E8"/>
    <w:rsid w:val="092B40F2"/>
    <w:rsid w:val="09B068D1"/>
    <w:rsid w:val="0C814888"/>
    <w:rsid w:val="0CDC5B29"/>
    <w:rsid w:val="0DF00248"/>
    <w:rsid w:val="105C7005"/>
    <w:rsid w:val="1627732E"/>
    <w:rsid w:val="1A4037CF"/>
    <w:rsid w:val="1B6576DC"/>
    <w:rsid w:val="1D850542"/>
    <w:rsid w:val="1E0D4EAD"/>
    <w:rsid w:val="1F98061E"/>
    <w:rsid w:val="21077B4B"/>
    <w:rsid w:val="26F659CB"/>
    <w:rsid w:val="27907BC5"/>
    <w:rsid w:val="28081DDD"/>
    <w:rsid w:val="28AD6760"/>
    <w:rsid w:val="2BA655D6"/>
    <w:rsid w:val="2C036B9E"/>
    <w:rsid w:val="2C0C2A04"/>
    <w:rsid w:val="2C4B2CF3"/>
    <w:rsid w:val="39847C75"/>
    <w:rsid w:val="3FF7465E"/>
    <w:rsid w:val="41BF4ECE"/>
    <w:rsid w:val="45EC5BA9"/>
    <w:rsid w:val="46051603"/>
    <w:rsid w:val="47B42582"/>
    <w:rsid w:val="48973292"/>
    <w:rsid w:val="4B552DB9"/>
    <w:rsid w:val="4BB63587"/>
    <w:rsid w:val="4BE7151B"/>
    <w:rsid w:val="4DD26F19"/>
    <w:rsid w:val="4E4F1E29"/>
    <w:rsid w:val="4F132235"/>
    <w:rsid w:val="5216688E"/>
    <w:rsid w:val="528A351C"/>
    <w:rsid w:val="585254F5"/>
    <w:rsid w:val="5CE32545"/>
    <w:rsid w:val="5D4B5FF0"/>
    <w:rsid w:val="5D94540D"/>
    <w:rsid w:val="5E62000E"/>
    <w:rsid w:val="5E98700B"/>
    <w:rsid w:val="652114D1"/>
    <w:rsid w:val="699D7127"/>
    <w:rsid w:val="6AFE5437"/>
    <w:rsid w:val="6B182A25"/>
    <w:rsid w:val="6BF71566"/>
    <w:rsid w:val="705D101A"/>
    <w:rsid w:val="71924304"/>
    <w:rsid w:val="72952411"/>
    <w:rsid w:val="760B2EFD"/>
    <w:rsid w:val="775A1314"/>
    <w:rsid w:val="78F4069D"/>
    <w:rsid w:val="7A79362B"/>
    <w:rsid w:val="7C35451F"/>
    <w:rsid w:val="7C8D0294"/>
    <w:rsid w:val="7D663547"/>
    <w:rsid w:val="7E2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2019-10-13T01:52:00Z</dcterms:created>
  <dc:creator>dell</dc:creator>
  <cp:lastModifiedBy>mars</cp:lastModifiedBy>
  <cp:lastPrinted>2020-12-22T06:24:00Z</cp:lastPrinted>
  <dcterms:modified xsi:type="dcterms:W3CDTF">2021-11-05T08:05:35Z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2DED0E837F2444E38428F30A7E56399D</vt:lpwstr>
  </property>
</Properties>
</file>